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96A" w:rsidRPr="00193478" w:rsidRDefault="00A6096A" w:rsidP="00A6096A">
      <w:pPr>
        <w:shd w:val="clear" w:color="auto" w:fill="FFFFFF"/>
        <w:spacing w:after="225" w:line="240" w:lineRule="auto"/>
        <w:jc w:val="center"/>
        <w:textAlignment w:val="baseline"/>
        <w:outlineLvl w:val="0"/>
        <w:rPr>
          <w:rFonts w:ascii="Georgia" w:eastAsia="Times New Roman" w:hAnsi="Georgia" w:cs="Times New Roman"/>
          <w:b/>
          <w:color w:val="525252"/>
          <w:kern w:val="36"/>
          <w:sz w:val="24"/>
          <w:szCs w:val="51"/>
          <w:lang w:eastAsia="ru-RU"/>
        </w:rPr>
      </w:pPr>
      <w:bookmarkStart w:id="0" w:name="_GoBack"/>
      <w:bookmarkEnd w:id="0"/>
      <w:r w:rsidRPr="00193478">
        <w:rPr>
          <w:rFonts w:ascii="Georgia" w:eastAsia="Times New Roman" w:hAnsi="Georgia" w:cs="Times New Roman"/>
          <w:b/>
          <w:color w:val="525252"/>
          <w:kern w:val="36"/>
          <w:sz w:val="24"/>
          <w:szCs w:val="51"/>
          <w:lang w:eastAsia="ru-RU"/>
        </w:rPr>
        <w:t>Типы темперамента и их психологическая характеристика</w:t>
      </w:r>
    </w:p>
    <w:p w:rsidR="00A6096A" w:rsidRPr="00A6096A" w:rsidRDefault="00A6096A" w:rsidP="00193478">
      <w:pPr>
        <w:shd w:val="clear" w:color="auto" w:fill="FFFFFF"/>
        <w:spacing w:after="0" w:line="240" w:lineRule="auto"/>
        <w:ind w:firstLine="709"/>
        <w:contextualSpacing/>
        <w:jc w:val="both"/>
        <w:textAlignment w:val="baseline"/>
        <w:rPr>
          <w:rFonts w:ascii="Times New Roman" w:eastAsia="Times New Roman" w:hAnsi="Times New Roman" w:cs="Times New Roman"/>
          <w:color w:val="4E4E4E"/>
          <w:sz w:val="24"/>
          <w:szCs w:val="24"/>
          <w:lang w:eastAsia="ru-RU"/>
        </w:rPr>
      </w:pPr>
      <w:r w:rsidRPr="00A6096A">
        <w:rPr>
          <w:rFonts w:ascii="inherit" w:eastAsia="Times New Roman" w:hAnsi="inherit" w:cs="Times New Roman"/>
          <w:b/>
          <w:bCs/>
          <w:color w:val="4E4E4E"/>
          <w:sz w:val="24"/>
          <w:szCs w:val="24"/>
          <w:bdr w:val="none" w:sz="0" w:space="0" w:color="auto" w:frame="1"/>
          <w:lang w:eastAsia="ru-RU"/>
        </w:rPr>
        <w:t>Холерик</w:t>
      </w:r>
      <w:r w:rsidRPr="00A6096A">
        <w:rPr>
          <w:rFonts w:ascii="Times New Roman" w:eastAsia="Times New Roman" w:hAnsi="Times New Roman" w:cs="Times New Roman"/>
          <w:color w:val="4E4E4E"/>
          <w:sz w:val="24"/>
          <w:szCs w:val="24"/>
          <w:lang w:eastAsia="ru-RU"/>
        </w:rPr>
        <w:t> — это человек, нервная система которого определяется преобладанием возбуждения над торможением, вследствие чего он реагирует очень быстро, часто необдуманно, не успевает себя сдержать, проявляет нетерпение, порывистость, резкость движений, вспыльчивость, необузданность. Неуравновешенность его нервной системы предопределяет цикличность в смене его активности и бодрости: увлекшись каким-нибудь делом, он страстно, с полной отдачей работает, но сил ему хватает ненадолго, и, как только они истощаются, он дорабатывается до того, что ему все невмоготу.</w:t>
      </w:r>
    </w:p>
    <w:p w:rsidR="00A6096A" w:rsidRPr="00A6096A" w:rsidRDefault="00A6096A" w:rsidP="00193478">
      <w:pPr>
        <w:shd w:val="clear" w:color="auto" w:fill="FFFFFF"/>
        <w:spacing w:after="300" w:line="240" w:lineRule="auto"/>
        <w:ind w:firstLine="709"/>
        <w:contextualSpacing/>
        <w:jc w:val="both"/>
        <w:textAlignment w:val="baseline"/>
        <w:rPr>
          <w:rFonts w:ascii="Times New Roman" w:eastAsia="Times New Roman" w:hAnsi="Times New Roman" w:cs="Times New Roman"/>
          <w:color w:val="4E4E4E"/>
          <w:sz w:val="24"/>
          <w:szCs w:val="24"/>
          <w:lang w:eastAsia="ru-RU"/>
        </w:rPr>
      </w:pPr>
      <w:r w:rsidRPr="00A6096A">
        <w:rPr>
          <w:rFonts w:ascii="Times New Roman" w:eastAsia="Times New Roman" w:hAnsi="Times New Roman" w:cs="Times New Roman"/>
          <w:noProof/>
          <w:color w:val="4E4E4E"/>
          <w:sz w:val="24"/>
          <w:szCs w:val="24"/>
          <w:lang w:eastAsia="ru-RU"/>
        </w:rPr>
        <w:drawing>
          <wp:inline distT="0" distB="0" distL="0" distR="0" wp14:anchorId="28198724" wp14:editId="76623888">
            <wp:extent cx="2186609" cy="1437252"/>
            <wp:effectExtent l="0" t="0" r="4445" b="0"/>
            <wp:docPr id="1" name="Рисунок 1" descr="Рис. 2.6. Холер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Рис. 2.6. Холери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86680" cy="1437298"/>
                    </a:xfrm>
                    <a:prstGeom prst="rect">
                      <a:avLst/>
                    </a:prstGeom>
                    <a:noFill/>
                    <a:ln>
                      <a:noFill/>
                    </a:ln>
                  </pic:spPr>
                </pic:pic>
              </a:graphicData>
            </a:graphic>
          </wp:inline>
        </w:drawing>
      </w:r>
    </w:p>
    <w:p w:rsidR="00A6096A" w:rsidRPr="00A6096A" w:rsidRDefault="00A6096A" w:rsidP="00193478">
      <w:pPr>
        <w:shd w:val="clear" w:color="auto" w:fill="FFFFFF"/>
        <w:spacing w:after="300" w:line="240" w:lineRule="auto"/>
        <w:ind w:firstLine="709"/>
        <w:contextualSpacing/>
        <w:jc w:val="both"/>
        <w:textAlignment w:val="baseline"/>
        <w:rPr>
          <w:rFonts w:ascii="Times New Roman" w:eastAsia="Times New Roman" w:hAnsi="Times New Roman" w:cs="Times New Roman"/>
          <w:color w:val="4E4E4E"/>
          <w:sz w:val="24"/>
          <w:szCs w:val="24"/>
          <w:lang w:eastAsia="ru-RU"/>
        </w:rPr>
      </w:pPr>
      <w:r w:rsidRPr="00A6096A">
        <w:rPr>
          <w:rFonts w:ascii="Times New Roman" w:eastAsia="Times New Roman" w:hAnsi="Times New Roman" w:cs="Times New Roman"/>
          <w:color w:val="4E4E4E"/>
          <w:sz w:val="24"/>
          <w:szCs w:val="24"/>
          <w:lang w:eastAsia="ru-RU"/>
        </w:rPr>
        <w:t>Появляются раздраженное состояние, плохое настроение, упадок сил и вялость («все валится из рук»). Чередование положительных циклов подъема настроения и энергичности с отрицательными циклами спада, депрессии обусловливает неровность поведения и самочувствия, повышенную подверженность появлению невротических срывов и конфликтов с людьми.</w:t>
      </w:r>
    </w:p>
    <w:p w:rsidR="00A6096A" w:rsidRPr="00A6096A" w:rsidRDefault="00A6096A" w:rsidP="00193478">
      <w:pPr>
        <w:shd w:val="clear" w:color="auto" w:fill="FFFFFF"/>
        <w:spacing w:after="0" w:line="240" w:lineRule="auto"/>
        <w:ind w:firstLine="709"/>
        <w:contextualSpacing/>
        <w:jc w:val="both"/>
        <w:textAlignment w:val="baseline"/>
        <w:rPr>
          <w:rFonts w:ascii="Times New Roman" w:eastAsia="Times New Roman" w:hAnsi="Times New Roman" w:cs="Times New Roman"/>
          <w:color w:val="4E4E4E"/>
          <w:sz w:val="24"/>
          <w:szCs w:val="24"/>
          <w:lang w:eastAsia="ru-RU"/>
        </w:rPr>
      </w:pPr>
      <w:r w:rsidRPr="00A6096A">
        <w:rPr>
          <w:rFonts w:ascii="inherit" w:eastAsia="Times New Roman" w:hAnsi="inherit" w:cs="Times New Roman"/>
          <w:b/>
          <w:bCs/>
          <w:color w:val="4E4E4E"/>
          <w:sz w:val="24"/>
          <w:szCs w:val="24"/>
          <w:bdr w:val="none" w:sz="0" w:space="0" w:color="auto" w:frame="1"/>
          <w:lang w:eastAsia="ru-RU"/>
        </w:rPr>
        <w:t>Сангвиник</w:t>
      </w:r>
      <w:r w:rsidRPr="00A6096A">
        <w:rPr>
          <w:rFonts w:ascii="Times New Roman" w:eastAsia="Times New Roman" w:hAnsi="Times New Roman" w:cs="Times New Roman"/>
          <w:color w:val="4E4E4E"/>
          <w:sz w:val="24"/>
          <w:szCs w:val="24"/>
          <w:lang w:eastAsia="ru-RU"/>
        </w:rPr>
        <w:t xml:space="preserve"> — человек с сильной, уравновешенной, подвижной нервной системой; обладает </w:t>
      </w:r>
      <w:proofErr w:type="gramStart"/>
      <w:r w:rsidRPr="00A6096A">
        <w:rPr>
          <w:rFonts w:ascii="Times New Roman" w:eastAsia="Times New Roman" w:hAnsi="Times New Roman" w:cs="Times New Roman"/>
          <w:color w:val="4E4E4E"/>
          <w:sz w:val="24"/>
          <w:szCs w:val="24"/>
          <w:lang w:eastAsia="ru-RU"/>
        </w:rPr>
        <w:t>быстрой скоростью</w:t>
      </w:r>
      <w:proofErr w:type="gramEnd"/>
      <w:r w:rsidRPr="00A6096A">
        <w:rPr>
          <w:rFonts w:ascii="Times New Roman" w:eastAsia="Times New Roman" w:hAnsi="Times New Roman" w:cs="Times New Roman"/>
          <w:color w:val="4E4E4E"/>
          <w:sz w:val="24"/>
          <w:szCs w:val="24"/>
          <w:lang w:eastAsia="ru-RU"/>
        </w:rPr>
        <w:t xml:space="preserve"> реакции; его поступки обдуманны; он жизнерадостен, благодаря чему его характеризует высокая сопротивляемость трудностям жизни. Подвижность его нервной системы обусловливает изменчивость чувств, привязанностей, интересов, взглядов, высокую приспособляемость к новым условиям. Это общительный человек, легко сходится с новыми людьми, и поэтому у него широкий круг знакомств, хотя он и не отличается постоянством в общении и привязанностях.</w:t>
      </w:r>
    </w:p>
    <w:p w:rsidR="00A6096A" w:rsidRPr="00A6096A" w:rsidRDefault="00A6096A" w:rsidP="00193478">
      <w:pPr>
        <w:shd w:val="clear" w:color="auto" w:fill="FFFFFF"/>
        <w:spacing w:after="300" w:line="240" w:lineRule="auto"/>
        <w:ind w:firstLine="709"/>
        <w:contextualSpacing/>
        <w:jc w:val="both"/>
        <w:textAlignment w:val="baseline"/>
        <w:rPr>
          <w:rFonts w:ascii="Times New Roman" w:eastAsia="Times New Roman" w:hAnsi="Times New Roman" w:cs="Times New Roman"/>
          <w:color w:val="4E4E4E"/>
          <w:sz w:val="24"/>
          <w:szCs w:val="24"/>
          <w:lang w:eastAsia="ru-RU"/>
        </w:rPr>
      </w:pPr>
      <w:r w:rsidRPr="00A6096A">
        <w:rPr>
          <w:rFonts w:ascii="Times New Roman" w:eastAsia="Times New Roman" w:hAnsi="Times New Roman" w:cs="Times New Roman"/>
          <w:noProof/>
          <w:color w:val="4E4E4E"/>
          <w:sz w:val="24"/>
          <w:szCs w:val="24"/>
          <w:lang w:eastAsia="ru-RU"/>
        </w:rPr>
        <w:drawing>
          <wp:inline distT="0" distB="0" distL="0" distR="0" wp14:anchorId="311FAC0C" wp14:editId="27181EE7">
            <wp:extent cx="2536467" cy="1671529"/>
            <wp:effectExtent l="0" t="0" r="0" b="5080"/>
            <wp:docPr id="2" name="Рисунок 2" descr="Сангви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ангвиник"/>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36313" cy="1671428"/>
                    </a:xfrm>
                    <a:prstGeom prst="rect">
                      <a:avLst/>
                    </a:prstGeom>
                    <a:noFill/>
                    <a:ln>
                      <a:noFill/>
                    </a:ln>
                  </pic:spPr>
                </pic:pic>
              </a:graphicData>
            </a:graphic>
          </wp:inline>
        </w:drawing>
      </w:r>
    </w:p>
    <w:p w:rsidR="00A6096A" w:rsidRPr="00A6096A" w:rsidRDefault="00A6096A" w:rsidP="00193478">
      <w:pPr>
        <w:shd w:val="clear" w:color="auto" w:fill="FFFFFF"/>
        <w:spacing w:after="300" w:line="240" w:lineRule="auto"/>
        <w:ind w:firstLine="709"/>
        <w:contextualSpacing/>
        <w:jc w:val="both"/>
        <w:textAlignment w:val="baseline"/>
        <w:rPr>
          <w:rFonts w:ascii="Times New Roman" w:eastAsia="Times New Roman" w:hAnsi="Times New Roman" w:cs="Times New Roman"/>
          <w:color w:val="4E4E4E"/>
          <w:sz w:val="24"/>
          <w:szCs w:val="24"/>
          <w:lang w:eastAsia="ru-RU"/>
        </w:rPr>
      </w:pPr>
      <w:r w:rsidRPr="00A6096A">
        <w:rPr>
          <w:rFonts w:ascii="Times New Roman" w:eastAsia="Times New Roman" w:hAnsi="Times New Roman" w:cs="Times New Roman"/>
          <w:color w:val="4E4E4E"/>
          <w:sz w:val="24"/>
          <w:szCs w:val="24"/>
          <w:lang w:eastAsia="ru-RU"/>
        </w:rPr>
        <w:t>Он продуктивный деятель, но лишь тогда, когда много интересных дел, т. е. при постоянном возбуждении, в противном случае он становится скучным, вялым, отвлекается. В стрессовой ситуации проявляет «реакцию льва», т. е. активно, обдуманно защищает себя, борется за нормализацию обстановки.</w:t>
      </w:r>
    </w:p>
    <w:p w:rsidR="00A6096A" w:rsidRPr="00A6096A" w:rsidRDefault="00A6096A" w:rsidP="00193478">
      <w:pPr>
        <w:shd w:val="clear" w:color="auto" w:fill="FFFFFF"/>
        <w:spacing w:after="0" w:line="240" w:lineRule="auto"/>
        <w:ind w:firstLine="709"/>
        <w:contextualSpacing/>
        <w:jc w:val="both"/>
        <w:textAlignment w:val="baseline"/>
        <w:rPr>
          <w:rFonts w:ascii="Times New Roman" w:eastAsia="Times New Roman" w:hAnsi="Times New Roman" w:cs="Times New Roman"/>
          <w:color w:val="4E4E4E"/>
          <w:sz w:val="24"/>
          <w:szCs w:val="24"/>
          <w:lang w:eastAsia="ru-RU"/>
        </w:rPr>
      </w:pPr>
      <w:r w:rsidRPr="00A6096A">
        <w:rPr>
          <w:rFonts w:ascii="inherit" w:eastAsia="Times New Roman" w:hAnsi="inherit" w:cs="Times New Roman"/>
          <w:b/>
          <w:bCs/>
          <w:color w:val="4E4E4E"/>
          <w:sz w:val="24"/>
          <w:szCs w:val="24"/>
          <w:bdr w:val="none" w:sz="0" w:space="0" w:color="auto" w:frame="1"/>
          <w:lang w:eastAsia="ru-RU"/>
        </w:rPr>
        <w:t>Флегматик</w:t>
      </w:r>
      <w:r w:rsidRPr="00A6096A">
        <w:rPr>
          <w:rFonts w:ascii="Times New Roman" w:eastAsia="Times New Roman" w:hAnsi="Times New Roman" w:cs="Times New Roman"/>
          <w:color w:val="4E4E4E"/>
          <w:sz w:val="24"/>
          <w:szCs w:val="24"/>
          <w:lang w:eastAsia="ru-RU"/>
        </w:rPr>
        <w:t> — человек с сильной, уравновешенной, но инертной нервной системой. Вследствие этого: реагирует медленно; </w:t>
      </w:r>
      <w:proofErr w:type="gramStart"/>
      <w:r w:rsidRPr="00A6096A">
        <w:rPr>
          <w:rFonts w:ascii="inherit" w:eastAsia="Times New Roman" w:hAnsi="inherit" w:cs="Times New Roman"/>
          <w:color w:val="4E4E4E"/>
          <w:sz w:val="24"/>
          <w:szCs w:val="24"/>
          <w:bdr w:val="none" w:sz="0" w:space="0" w:color="auto" w:frame="1"/>
          <w:lang w:eastAsia="ru-RU"/>
        </w:rPr>
        <w:t>неразговорчив</w:t>
      </w:r>
      <w:proofErr w:type="gramEnd"/>
      <w:r w:rsidRPr="00A6096A">
        <w:rPr>
          <w:rFonts w:ascii="inherit" w:eastAsia="Times New Roman" w:hAnsi="inherit" w:cs="Times New Roman"/>
          <w:color w:val="4E4E4E"/>
          <w:sz w:val="24"/>
          <w:szCs w:val="24"/>
          <w:bdr w:val="none" w:sz="0" w:space="0" w:color="auto" w:frame="1"/>
          <w:lang w:eastAsia="ru-RU"/>
        </w:rPr>
        <w:t>; эмоции проявляются замедленно (трудно рассердить, развеселить);  обладает высокой работоспособностью, хорошо сопротивляется сильным и продолжительным раздражителям, трудностям, но не способен быстро реагировать в неожиданных новых ситуациях. Прочно запоминает все усвоенное; не способен отказаться от выработанных навыков и стереотипов, не любит менять привычки, распорядок жизни, работу, друзей, трудно и медленно приспосабливается к новым условиям. Настроение стабильное, ровное. При серьезных неприятностях флегматик остается внешне спокойным.</w:t>
      </w:r>
    </w:p>
    <w:p w:rsidR="00A6096A" w:rsidRPr="00A6096A" w:rsidRDefault="00A6096A" w:rsidP="00193478">
      <w:pPr>
        <w:shd w:val="clear" w:color="auto" w:fill="FFFFFF"/>
        <w:spacing w:after="300" w:line="240" w:lineRule="auto"/>
        <w:ind w:firstLine="709"/>
        <w:contextualSpacing/>
        <w:jc w:val="both"/>
        <w:textAlignment w:val="baseline"/>
        <w:rPr>
          <w:rFonts w:ascii="Times New Roman" w:eastAsia="Times New Roman" w:hAnsi="Times New Roman" w:cs="Times New Roman"/>
          <w:color w:val="4E4E4E"/>
          <w:sz w:val="24"/>
          <w:szCs w:val="24"/>
          <w:lang w:eastAsia="ru-RU"/>
        </w:rPr>
      </w:pPr>
      <w:r w:rsidRPr="00A6096A">
        <w:rPr>
          <w:rFonts w:ascii="Times New Roman" w:eastAsia="Times New Roman" w:hAnsi="Times New Roman" w:cs="Times New Roman"/>
          <w:noProof/>
          <w:color w:val="4E4E4E"/>
          <w:sz w:val="24"/>
          <w:szCs w:val="24"/>
          <w:lang w:eastAsia="ru-RU"/>
        </w:rPr>
        <w:lastRenderedPageBreak/>
        <w:drawing>
          <wp:inline distT="0" distB="0" distL="0" distR="0" wp14:anchorId="636655E3" wp14:editId="67F9DABA">
            <wp:extent cx="2512613" cy="1813768"/>
            <wp:effectExtent l="0" t="0" r="2540" b="0"/>
            <wp:docPr id="3" name="Рисунок 3" descr="Флегмат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Флегматик"/>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2725" cy="1813849"/>
                    </a:xfrm>
                    <a:prstGeom prst="rect">
                      <a:avLst/>
                    </a:prstGeom>
                    <a:noFill/>
                    <a:ln>
                      <a:noFill/>
                    </a:ln>
                  </pic:spPr>
                </pic:pic>
              </a:graphicData>
            </a:graphic>
          </wp:inline>
        </w:drawing>
      </w:r>
    </w:p>
    <w:p w:rsidR="00A6096A" w:rsidRPr="00A6096A" w:rsidRDefault="00A6096A" w:rsidP="00193478">
      <w:pPr>
        <w:shd w:val="clear" w:color="auto" w:fill="FFFFFF"/>
        <w:spacing w:after="0" w:line="240" w:lineRule="auto"/>
        <w:ind w:firstLine="709"/>
        <w:contextualSpacing/>
        <w:jc w:val="both"/>
        <w:textAlignment w:val="baseline"/>
        <w:rPr>
          <w:rFonts w:ascii="Times New Roman" w:eastAsia="Times New Roman" w:hAnsi="Times New Roman" w:cs="Times New Roman"/>
          <w:color w:val="4E4E4E"/>
          <w:sz w:val="24"/>
          <w:szCs w:val="24"/>
          <w:lang w:eastAsia="ru-RU"/>
        </w:rPr>
      </w:pPr>
      <w:r w:rsidRPr="00A6096A">
        <w:rPr>
          <w:rFonts w:ascii="inherit" w:eastAsia="Times New Roman" w:hAnsi="inherit" w:cs="Times New Roman"/>
          <w:b/>
          <w:bCs/>
          <w:color w:val="4E4E4E"/>
          <w:sz w:val="24"/>
          <w:szCs w:val="24"/>
          <w:bdr w:val="none" w:sz="0" w:space="0" w:color="auto" w:frame="1"/>
          <w:lang w:eastAsia="ru-RU"/>
        </w:rPr>
        <w:t>Меланхолик</w:t>
      </w:r>
      <w:r w:rsidRPr="00A6096A">
        <w:rPr>
          <w:rFonts w:ascii="Times New Roman" w:eastAsia="Times New Roman" w:hAnsi="Times New Roman" w:cs="Times New Roman"/>
          <w:color w:val="4E4E4E"/>
          <w:sz w:val="24"/>
          <w:szCs w:val="24"/>
          <w:lang w:eastAsia="ru-RU"/>
        </w:rPr>
        <w:t> — человек со слабой нервной системой, обладающий повышенной чувствительностью даже к слабым раздражителям. Если же раздражитель сильный, то может случиться «срыв», «стопор», появится растерянность, «стресс кролика», поэтому в стрессовых ситуациях (экзамен, соревнования, опасность и т. п.) могут ухудшиться результаты деятельности меланхолика по сравнению со спокойной привычной ситуацией. Повышенная чувствительность приводит к быстрой утомляемости и падению работоспособности (требуется более длительный отдых).</w:t>
      </w:r>
    </w:p>
    <w:p w:rsidR="00A6096A" w:rsidRPr="00A6096A" w:rsidRDefault="00A6096A" w:rsidP="00193478">
      <w:pPr>
        <w:shd w:val="clear" w:color="auto" w:fill="FFFFFF"/>
        <w:spacing w:after="300" w:line="240" w:lineRule="auto"/>
        <w:ind w:firstLine="709"/>
        <w:contextualSpacing/>
        <w:jc w:val="both"/>
        <w:textAlignment w:val="baseline"/>
        <w:rPr>
          <w:rFonts w:ascii="Times New Roman" w:eastAsia="Times New Roman" w:hAnsi="Times New Roman" w:cs="Times New Roman"/>
          <w:color w:val="4E4E4E"/>
          <w:sz w:val="24"/>
          <w:szCs w:val="24"/>
          <w:lang w:eastAsia="ru-RU"/>
        </w:rPr>
      </w:pPr>
      <w:r w:rsidRPr="00A6096A">
        <w:rPr>
          <w:rFonts w:ascii="Times New Roman" w:eastAsia="Times New Roman" w:hAnsi="Times New Roman" w:cs="Times New Roman"/>
          <w:noProof/>
          <w:color w:val="4E4E4E"/>
          <w:sz w:val="24"/>
          <w:szCs w:val="24"/>
          <w:lang w:eastAsia="ru-RU"/>
        </w:rPr>
        <w:drawing>
          <wp:inline distT="0" distB="0" distL="0" distR="0" wp14:anchorId="7748F5AC" wp14:editId="4505BB19">
            <wp:extent cx="2512613" cy="1890438"/>
            <wp:effectExtent l="0" t="0" r="2540" b="0"/>
            <wp:docPr id="7" name="Рисунок 7" descr="Меланхол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Меланхолик"/>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2613" cy="1890438"/>
                    </a:xfrm>
                    <a:prstGeom prst="rect">
                      <a:avLst/>
                    </a:prstGeom>
                    <a:noFill/>
                    <a:ln>
                      <a:noFill/>
                    </a:ln>
                  </pic:spPr>
                </pic:pic>
              </a:graphicData>
            </a:graphic>
          </wp:inline>
        </w:drawing>
      </w:r>
    </w:p>
    <w:p w:rsidR="00A6096A" w:rsidRPr="00A6096A" w:rsidRDefault="00A6096A" w:rsidP="00193478">
      <w:pPr>
        <w:shd w:val="clear" w:color="auto" w:fill="FFFFFF"/>
        <w:spacing w:after="300" w:line="240" w:lineRule="auto"/>
        <w:ind w:firstLine="709"/>
        <w:contextualSpacing/>
        <w:jc w:val="both"/>
        <w:textAlignment w:val="baseline"/>
        <w:rPr>
          <w:rFonts w:ascii="Times New Roman" w:eastAsia="Times New Roman" w:hAnsi="Times New Roman" w:cs="Times New Roman"/>
          <w:color w:val="4E4E4E"/>
          <w:sz w:val="24"/>
          <w:szCs w:val="24"/>
          <w:lang w:eastAsia="ru-RU"/>
        </w:rPr>
      </w:pPr>
      <w:r w:rsidRPr="00A6096A">
        <w:rPr>
          <w:rFonts w:ascii="Times New Roman" w:eastAsia="Times New Roman" w:hAnsi="Times New Roman" w:cs="Times New Roman"/>
          <w:color w:val="4E4E4E"/>
          <w:sz w:val="24"/>
          <w:szCs w:val="24"/>
          <w:lang w:eastAsia="ru-RU"/>
        </w:rPr>
        <w:t xml:space="preserve">Незначительный повод способен вызвать обиду, слезы. Настроение очень изменчиво, но обычно меланхолик старается скрыть, не проявлять внешне свои чувства, не рассказывает о своих переживаниях, хотя очень склонен отдаваться переживаниям, часто грустен, подавлен, </w:t>
      </w:r>
      <w:proofErr w:type="spellStart"/>
      <w:r w:rsidRPr="00A6096A">
        <w:rPr>
          <w:rFonts w:ascii="Times New Roman" w:eastAsia="Times New Roman" w:hAnsi="Times New Roman" w:cs="Times New Roman"/>
          <w:color w:val="4E4E4E"/>
          <w:sz w:val="24"/>
          <w:szCs w:val="24"/>
          <w:lang w:eastAsia="ru-RU"/>
        </w:rPr>
        <w:t>неуверен</w:t>
      </w:r>
      <w:proofErr w:type="spellEnd"/>
      <w:r w:rsidRPr="00A6096A">
        <w:rPr>
          <w:rFonts w:ascii="Times New Roman" w:eastAsia="Times New Roman" w:hAnsi="Times New Roman" w:cs="Times New Roman"/>
          <w:color w:val="4E4E4E"/>
          <w:sz w:val="24"/>
          <w:szCs w:val="24"/>
          <w:lang w:eastAsia="ru-RU"/>
        </w:rPr>
        <w:t xml:space="preserve"> в себе, тревожен, у него могут возникнуть невротические расстройства. Однако, обладая высокой чувствительностью нервной системы, такие люди часто имеют выраженные художественные и интеллектуальные способности.</w:t>
      </w:r>
    </w:p>
    <w:p w:rsidR="00A6096A" w:rsidRPr="00A6096A" w:rsidRDefault="00A6096A" w:rsidP="00193478">
      <w:pPr>
        <w:shd w:val="clear" w:color="auto" w:fill="FFFFFF"/>
        <w:spacing w:after="300" w:line="240" w:lineRule="auto"/>
        <w:ind w:firstLine="709"/>
        <w:contextualSpacing/>
        <w:jc w:val="both"/>
        <w:textAlignment w:val="baseline"/>
        <w:rPr>
          <w:rFonts w:ascii="Times New Roman" w:eastAsia="Times New Roman" w:hAnsi="Times New Roman" w:cs="Times New Roman"/>
          <w:color w:val="4E4E4E"/>
          <w:sz w:val="24"/>
          <w:szCs w:val="24"/>
          <w:lang w:eastAsia="ru-RU"/>
        </w:rPr>
      </w:pPr>
      <w:r w:rsidRPr="00A6096A">
        <w:rPr>
          <w:rFonts w:ascii="Times New Roman" w:eastAsia="Times New Roman" w:hAnsi="Times New Roman" w:cs="Times New Roman"/>
          <w:color w:val="4E4E4E"/>
          <w:sz w:val="24"/>
          <w:szCs w:val="24"/>
          <w:lang w:eastAsia="ru-RU"/>
        </w:rPr>
        <w:t>Трудно точно ответить, какой тип темперамента у того или иного взрослого человека. Тип нервной системы хотя и определяется наследственностью, но не является абсолютно неизменным. С возрастом, а также под действием систематических тренировок, воспитания, жизненных обстоятельств нервные процессы могут ослабеть или усилиться, может ускориться или замедлиться их переключаемость. Например, среди детей преобладают холерики и сангвиники (они энергичны, веселы, легко и сильно возбуждаются; заплакав, через минуту могут отвлечься и радостно хохотать, т. е. присутствует высокая подвижность нервных процессов). Среди пожилых людей, наоборот, много флегматиков и меланхоликов.</w:t>
      </w:r>
    </w:p>
    <w:p w:rsidR="00A6096A" w:rsidRPr="00A6096A" w:rsidRDefault="00A6096A" w:rsidP="00193478">
      <w:pPr>
        <w:shd w:val="clear" w:color="auto" w:fill="FFFFFF"/>
        <w:spacing w:after="0" w:line="240" w:lineRule="auto"/>
        <w:ind w:firstLine="709"/>
        <w:contextualSpacing/>
        <w:jc w:val="both"/>
        <w:textAlignment w:val="baseline"/>
        <w:rPr>
          <w:rFonts w:ascii="Times New Roman" w:eastAsia="Times New Roman" w:hAnsi="Times New Roman" w:cs="Times New Roman"/>
          <w:color w:val="4E4E4E"/>
          <w:sz w:val="24"/>
          <w:szCs w:val="24"/>
          <w:lang w:eastAsia="ru-RU"/>
        </w:rPr>
      </w:pPr>
      <w:r w:rsidRPr="00A6096A">
        <w:rPr>
          <w:rFonts w:ascii="inherit" w:eastAsia="Times New Roman" w:hAnsi="inherit" w:cs="Times New Roman"/>
          <w:i/>
          <w:iCs/>
          <w:color w:val="4E4E4E"/>
          <w:sz w:val="24"/>
          <w:szCs w:val="24"/>
          <w:bdr w:val="none" w:sz="0" w:space="0" w:color="auto" w:frame="1"/>
          <w:lang w:eastAsia="ru-RU"/>
        </w:rPr>
        <w:t>Темперамент</w:t>
      </w:r>
      <w:r w:rsidRPr="00A6096A">
        <w:rPr>
          <w:rFonts w:ascii="Times New Roman" w:eastAsia="Times New Roman" w:hAnsi="Times New Roman" w:cs="Times New Roman"/>
          <w:color w:val="4E4E4E"/>
          <w:sz w:val="24"/>
          <w:szCs w:val="24"/>
          <w:lang w:eastAsia="ru-RU"/>
        </w:rPr>
        <w:t xml:space="preserve"> — это внешнее проявление типа высшей нервной деятельности человека, и поэтому в результате воспитания, самовоспитания оно может искажаться, изменяться, происходит «маскировка» истинного темперамента. Поэтому редко встречаются «чистые» типы темперамента, </w:t>
      </w:r>
      <w:proofErr w:type="gramStart"/>
      <w:r w:rsidRPr="00A6096A">
        <w:rPr>
          <w:rFonts w:ascii="Times New Roman" w:eastAsia="Times New Roman" w:hAnsi="Times New Roman" w:cs="Times New Roman"/>
          <w:color w:val="4E4E4E"/>
          <w:sz w:val="24"/>
          <w:szCs w:val="24"/>
          <w:lang w:eastAsia="ru-RU"/>
        </w:rPr>
        <w:t>но</w:t>
      </w:r>
      <w:proofErr w:type="gramEnd"/>
      <w:r w:rsidRPr="00A6096A">
        <w:rPr>
          <w:rFonts w:ascii="Times New Roman" w:eastAsia="Times New Roman" w:hAnsi="Times New Roman" w:cs="Times New Roman"/>
          <w:color w:val="4E4E4E"/>
          <w:sz w:val="24"/>
          <w:szCs w:val="24"/>
          <w:lang w:eastAsia="ru-RU"/>
        </w:rPr>
        <w:t xml:space="preserve"> тем не менее определенная тенденция всегда проявляется в поведении человека.</w:t>
      </w:r>
    </w:p>
    <w:p w:rsidR="00A6096A" w:rsidRPr="00A6096A" w:rsidRDefault="00A6096A" w:rsidP="00193478">
      <w:pPr>
        <w:shd w:val="clear" w:color="auto" w:fill="F5F5F5"/>
        <w:spacing w:after="0" w:line="240" w:lineRule="auto"/>
        <w:ind w:firstLine="709"/>
        <w:contextualSpacing/>
        <w:jc w:val="both"/>
        <w:textAlignment w:val="baseline"/>
        <w:rPr>
          <w:rFonts w:ascii="Times New Roman" w:eastAsia="Times New Roman" w:hAnsi="Times New Roman" w:cs="Times New Roman"/>
          <w:color w:val="666666"/>
          <w:sz w:val="24"/>
          <w:szCs w:val="24"/>
          <w:lang w:eastAsia="ru-RU"/>
        </w:rPr>
      </w:pPr>
      <w:r w:rsidRPr="00A6096A">
        <w:rPr>
          <w:rFonts w:ascii="Times New Roman" w:eastAsia="Times New Roman" w:hAnsi="Times New Roman" w:cs="Times New Roman"/>
          <w:noProof/>
          <w:color w:val="2185C5"/>
          <w:sz w:val="24"/>
          <w:szCs w:val="24"/>
          <w:bdr w:val="none" w:sz="0" w:space="0" w:color="auto" w:frame="1"/>
          <w:lang w:eastAsia="ru-RU"/>
        </w:rPr>
        <w:lastRenderedPageBreak/>
        <w:drawing>
          <wp:inline distT="0" distB="0" distL="0" distR="0" wp14:anchorId="07E7926A" wp14:editId="59E8A84D">
            <wp:extent cx="4174435" cy="2105495"/>
            <wp:effectExtent l="0" t="0" r="0" b="9525"/>
            <wp:docPr id="8" name="Рисунок 8" descr="Рис. 2.10. Характеристика типов темперамента">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Рис. 2.10. Характеристика типов темперамента">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74498" cy="2105527"/>
                    </a:xfrm>
                    <a:prstGeom prst="rect">
                      <a:avLst/>
                    </a:prstGeom>
                    <a:noFill/>
                    <a:ln>
                      <a:noFill/>
                    </a:ln>
                  </pic:spPr>
                </pic:pic>
              </a:graphicData>
            </a:graphic>
          </wp:inline>
        </w:drawing>
      </w:r>
    </w:p>
    <w:p w:rsidR="00A6096A" w:rsidRPr="00A6096A" w:rsidRDefault="00A6096A" w:rsidP="00193478">
      <w:pPr>
        <w:shd w:val="clear" w:color="auto" w:fill="F5F5F5"/>
        <w:spacing w:line="240" w:lineRule="auto"/>
        <w:ind w:firstLine="709"/>
        <w:contextualSpacing/>
        <w:jc w:val="both"/>
        <w:textAlignment w:val="baseline"/>
        <w:rPr>
          <w:rFonts w:ascii="inherit" w:eastAsia="Times New Roman" w:hAnsi="inherit" w:cs="Times New Roman"/>
          <w:color w:val="666666"/>
          <w:lang w:eastAsia="ru-RU"/>
        </w:rPr>
      </w:pPr>
      <w:r w:rsidRPr="00A6096A">
        <w:rPr>
          <w:rFonts w:ascii="inherit" w:eastAsia="Times New Roman" w:hAnsi="inherit" w:cs="Times New Roman"/>
          <w:color w:val="666666"/>
          <w:lang w:eastAsia="ru-RU"/>
        </w:rPr>
        <w:t>Рис. 2.10. </w:t>
      </w:r>
      <w:r w:rsidRPr="00A6096A">
        <w:rPr>
          <w:rFonts w:ascii="inherit" w:eastAsia="Times New Roman" w:hAnsi="inherit" w:cs="Times New Roman"/>
          <w:b/>
          <w:bCs/>
          <w:color w:val="666666"/>
          <w:bdr w:val="none" w:sz="0" w:space="0" w:color="auto" w:frame="1"/>
          <w:lang w:eastAsia="ru-RU"/>
        </w:rPr>
        <w:t>Характеристика типов темперамента</w:t>
      </w:r>
    </w:p>
    <w:p w:rsidR="00193478" w:rsidRDefault="00193478" w:rsidP="00193478">
      <w:pPr>
        <w:shd w:val="clear" w:color="auto" w:fill="FFFFFF"/>
        <w:spacing w:after="0" w:line="240" w:lineRule="auto"/>
        <w:ind w:firstLine="709"/>
        <w:contextualSpacing/>
        <w:jc w:val="both"/>
        <w:textAlignment w:val="baseline"/>
        <w:rPr>
          <w:rFonts w:ascii="Times New Roman" w:eastAsia="Times New Roman" w:hAnsi="Times New Roman" w:cs="Times New Roman"/>
          <w:color w:val="4E4E4E"/>
          <w:sz w:val="24"/>
          <w:szCs w:val="24"/>
          <w:lang w:eastAsia="ru-RU"/>
        </w:rPr>
      </w:pPr>
    </w:p>
    <w:p w:rsidR="00A6096A" w:rsidRPr="00A6096A" w:rsidRDefault="00193478" w:rsidP="00193478">
      <w:pPr>
        <w:shd w:val="clear" w:color="auto" w:fill="FFFFFF"/>
        <w:spacing w:after="0" w:line="240" w:lineRule="auto"/>
        <w:ind w:firstLine="709"/>
        <w:contextualSpacing/>
        <w:jc w:val="both"/>
        <w:textAlignment w:val="baseline"/>
        <w:rPr>
          <w:rFonts w:ascii="Times New Roman" w:eastAsia="Times New Roman" w:hAnsi="Times New Roman" w:cs="Times New Roman"/>
          <w:color w:val="4E4E4E"/>
          <w:sz w:val="24"/>
          <w:szCs w:val="24"/>
          <w:lang w:eastAsia="ru-RU"/>
        </w:rPr>
      </w:pPr>
      <w:r>
        <w:rPr>
          <w:rFonts w:ascii="Times New Roman" w:eastAsia="Times New Roman" w:hAnsi="Times New Roman" w:cs="Times New Roman"/>
          <w:color w:val="4E4E4E"/>
          <w:sz w:val="24"/>
          <w:szCs w:val="24"/>
          <w:lang w:eastAsia="ru-RU"/>
        </w:rPr>
        <w:t>Т</w:t>
      </w:r>
      <w:r w:rsidR="00A6096A" w:rsidRPr="00A6096A">
        <w:rPr>
          <w:rFonts w:ascii="inherit" w:eastAsia="Times New Roman" w:hAnsi="inherit" w:cs="Times New Roman"/>
          <w:b/>
          <w:bCs/>
          <w:color w:val="4E4E4E"/>
          <w:sz w:val="24"/>
          <w:szCs w:val="24"/>
          <w:bdr w:val="none" w:sz="0" w:space="0" w:color="auto" w:frame="1"/>
          <w:lang w:eastAsia="ru-RU"/>
        </w:rPr>
        <w:t>емперамент</w:t>
      </w:r>
      <w:r w:rsidR="00A6096A" w:rsidRPr="00A6096A">
        <w:rPr>
          <w:rFonts w:ascii="Times New Roman" w:eastAsia="Times New Roman" w:hAnsi="Times New Roman" w:cs="Times New Roman"/>
          <w:color w:val="4E4E4E"/>
          <w:sz w:val="24"/>
          <w:szCs w:val="24"/>
          <w:lang w:eastAsia="ru-RU"/>
        </w:rPr>
        <w:t> — это характеристика человека со стороны динамических особенностей его психической деятельности, т. е. темпа, быстроты, ритма, интенсивности деятельности психических процессов и состояний, степени эмоциональности.</w:t>
      </w:r>
    </w:p>
    <w:p w:rsidR="00A6096A" w:rsidRPr="00A6096A" w:rsidRDefault="00A6096A" w:rsidP="00193478">
      <w:pPr>
        <w:shd w:val="clear" w:color="auto" w:fill="FFFFFF"/>
        <w:spacing w:after="300" w:line="240" w:lineRule="auto"/>
        <w:ind w:firstLine="709"/>
        <w:contextualSpacing/>
        <w:jc w:val="both"/>
        <w:textAlignment w:val="baseline"/>
        <w:rPr>
          <w:rFonts w:ascii="Times New Roman" w:eastAsia="Times New Roman" w:hAnsi="Times New Roman" w:cs="Times New Roman"/>
          <w:color w:val="4E4E4E"/>
          <w:sz w:val="24"/>
          <w:szCs w:val="24"/>
          <w:lang w:eastAsia="ru-RU"/>
        </w:rPr>
      </w:pPr>
      <w:r w:rsidRPr="00A6096A">
        <w:rPr>
          <w:rFonts w:ascii="Times New Roman" w:eastAsia="Times New Roman" w:hAnsi="Times New Roman" w:cs="Times New Roman"/>
          <w:color w:val="4E4E4E"/>
          <w:sz w:val="24"/>
          <w:szCs w:val="24"/>
          <w:lang w:eastAsia="ru-RU"/>
        </w:rPr>
        <w:t>Можно выделить следующие признаки свойств темперамента:</w:t>
      </w:r>
    </w:p>
    <w:p w:rsidR="00A6096A" w:rsidRPr="00A6096A" w:rsidRDefault="00A6096A" w:rsidP="00193478">
      <w:pPr>
        <w:numPr>
          <w:ilvl w:val="0"/>
          <w:numId w:val="17"/>
        </w:numPr>
        <w:shd w:val="clear" w:color="auto" w:fill="FFFFFF"/>
        <w:spacing w:after="0" w:line="240" w:lineRule="auto"/>
        <w:ind w:left="360" w:firstLine="709"/>
        <w:contextualSpacing/>
        <w:jc w:val="both"/>
        <w:textAlignment w:val="baseline"/>
        <w:rPr>
          <w:rFonts w:ascii="Times New Roman" w:eastAsia="Times New Roman" w:hAnsi="Times New Roman" w:cs="Times New Roman"/>
          <w:color w:val="4E4E4E"/>
          <w:sz w:val="24"/>
          <w:szCs w:val="24"/>
          <w:lang w:eastAsia="ru-RU"/>
        </w:rPr>
      </w:pPr>
      <w:r w:rsidRPr="00A6096A">
        <w:rPr>
          <w:rFonts w:ascii="Times New Roman" w:eastAsia="Times New Roman" w:hAnsi="Times New Roman" w:cs="Times New Roman"/>
          <w:color w:val="4E4E4E"/>
          <w:sz w:val="24"/>
          <w:szCs w:val="24"/>
          <w:lang w:eastAsia="ru-RU"/>
        </w:rPr>
        <w:t>обусловленность их свойствами нервной системы и постоянные индивидуальные особенности эмоциональной сферы, к которым относятся: сила, скорость эмоций, эмоциональная возбудимость;</w:t>
      </w:r>
    </w:p>
    <w:p w:rsidR="00A6096A" w:rsidRPr="00A6096A" w:rsidRDefault="00A6096A" w:rsidP="00193478">
      <w:pPr>
        <w:numPr>
          <w:ilvl w:val="0"/>
          <w:numId w:val="17"/>
        </w:numPr>
        <w:shd w:val="clear" w:color="auto" w:fill="FFFFFF"/>
        <w:spacing w:after="0" w:line="240" w:lineRule="auto"/>
        <w:ind w:left="360" w:firstLine="709"/>
        <w:contextualSpacing/>
        <w:jc w:val="both"/>
        <w:textAlignment w:val="baseline"/>
        <w:rPr>
          <w:rFonts w:ascii="Times New Roman" w:eastAsia="Times New Roman" w:hAnsi="Times New Roman" w:cs="Times New Roman"/>
          <w:color w:val="4E4E4E"/>
          <w:sz w:val="24"/>
          <w:szCs w:val="24"/>
          <w:lang w:eastAsia="ru-RU"/>
        </w:rPr>
      </w:pPr>
      <w:r w:rsidRPr="00A6096A">
        <w:rPr>
          <w:rFonts w:ascii="Times New Roman" w:eastAsia="Times New Roman" w:hAnsi="Times New Roman" w:cs="Times New Roman"/>
          <w:color w:val="4E4E4E"/>
          <w:sz w:val="24"/>
          <w:szCs w:val="24"/>
          <w:lang w:eastAsia="ru-RU"/>
        </w:rPr>
        <w:t>устойчивость или изменчивость, плавность или резкость изменения эмоций;</w:t>
      </w:r>
    </w:p>
    <w:p w:rsidR="00A6096A" w:rsidRPr="00A6096A" w:rsidRDefault="00A6096A" w:rsidP="00193478">
      <w:pPr>
        <w:numPr>
          <w:ilvl w:val="0"/>
          <w:numId w:val="17"/>
        </w:numPr>
        <w:shd w:val="clear" w:color="auto" w:fill="FFFFFF"/>
        <w:spacing w:after="0" w:line="240" w:lineRule="auto"/>
        <w:ind w:left="360" w:firstLine="709"/>
        <w:contextualSpacing/>
        <w:jc w:val="both"/>
        <w:textAlignment w:val="baseline"/>
        <w:rPr>
          <w:rFonts w:ascii="Times New Roman" w:eastAsia="Times New Roman" w:hAnsi="Times New Roman" w:cs="Times New Roman"/>
          <w:color w:val="4E4E4E"/>
          <w:sz w:val="24"/>
          <w:szCs w:val="24"/>
          <w:lang w:eastAsia="ru-RU"/>
        </w:rPr>
      </w:pPr>
      <w:r w:rsidRPr="00A6096A">
        <w:rPr>
          <w:rFonts w:ascii="Times New Roman" w:eastAsia="Times New Roman" w:hAnsi="Times New Roman" w:cs="Times New Roman"/>
          <w:color w:val="4E4E4E"/>
          <w:sz w:val="24"/>
          <w:szCs w:val="24"/>
          <w:lang w:eastAsia="ru-RU"/>
        </w:rPr>
        <w:t>регуляция динамики психических процессов и психической деятельности в целом (скорость, темп реагирования).</w:t>
      </w:r>
    </w:p>
    <w:p w:rsidR="00A6096A" w:rsidRDefault="00A6096A"/>
    <w:sectPr w:rsidR="00A6096A" w:rsidSect="007F1CDA">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765E3"/>
    <w:multiLevelType w:val="multilevel"/>
    <w:tmpl w:val="1FDED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633A30"/>
    <w:multiLevelType w:val="multilevel"/>
    <w:tmpl w:val="22AC8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D20FDA"/>
    <w:multiLevelType w:val="multilevel"/>
    <w:tmpl w:val="8416C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695217"/>
    <w:multiLevelType w:val="multilevel"/>
    <w:tmpl w:val="FD1EF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5E3DC9"/>
    <w:multiLevelType w:val="multilevel"/>
    <w:tmpl w:val="1FEC02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6AF51E0"/>
    <w:multiLevelType w:val="multilevel"/>
    <w:tmpl w:val="6FDCAF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A7622FF"/>
    <w:multiLevelType w:val="multilevel"/>
    <w:tmpl w:val="75C0AC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86B2EA5"/>
    <w:multiLevelType w:val="multilevel"/>
    <w:tmpl w:val="34D67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B12839"/>
    <w:multiLevelType w:val="multilevel"/>
    <w:tmpl w:val="7C183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D662EF1"/>
    <w:multiLevelType w:val="multilevel"/>
    <w:tmpl w:val="0B0C0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5677B3"/>
    <w:multiLevelType w:val="multilevel"/>
    <w:tmpl w:val="C8842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A434C1"/>
    <w:multiLevelType w:val="multilevel"/>
    <w:tmpl w:val="260E4B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EB65B9B"/>
    <w:multiLevelType w:val="multilevel"/>
    <w:tmpl w:val="4022B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655E3E"/>
    <w:multiLevelType w:val="multilevel"/>
    <w:tmpl w:val="8CEEF3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3157AD5"/>
    <w:multiLevelType w:val="multilevel"/>
    <w:tmpl w:val="2410D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D5119DF"/>
    <w:multiLevelType w:val="multilevel"/>
    <w:tmpl w:val="81F29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CB45295"/>
    <w:multiLevelType w:val="multilevel"/>
    <w:tmpl w:val="DDB40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F2747F6"/>
    <w:multiLevelType w:val="multilevel"/>
    <w:tmpl w:val="D7546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12"/>
  </w:num>
  <w:num w:numId="3">
    <w:abstractNumId w:val="9"/>
  </w:num>
  <w:num w:numId="4">
    <w:abstractNumId w:val="2"/>
  </w:num>
  <w:num w:numId="5">
    <w:abstractNumId w:val="13"/>
  </w:num>
  <w:num w:numId="6">
    <w:abstractNumId w:val="8"/>
  </w:num>
  <w:num w:numId="7">
    <w:abstractNumId w:val="5"/>
  </w:num>
  <w:num w:numId="8">
    <w:abstractNumId w:val="4"/>
  </w:num>
  <w:num w:numId="9">
    <w:abstractNumId w:val="11"/>
  </w:num>
  <w:num w:numId="10">
    <w:abstractNumId w:val="6"/>
  </w:num>
  <w:num w:numId="11">
    <w:abstractNumId w:val="3"/>
  </w:num>
  <w:num w:numId="12">
    <w:abstractNumId w:val="16"/>
  </w:num>
  <w:num w:numId="13">
    <w:abstractNumId w:val="7"/>
  </w:num>
  <w:num w:numId="14">
    <w:abstractNumId w:val="0"/>
  </w:num>
  <w:num w:numId="15">
    <w:abstractNumId w:val="14"/>
  </w:num>
  <w:num w:numId="16">
    <w:abstractNumId w:val="10"/>
  </w:num>
  <w:num w:numId="17">
    <w:abstractNumId w:val="1"/>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96A"/>
    <w:rsid w:val="00193478"/>
    <w:rsid w:val="007F1CDA"/>
    <w:rsid w:val="00A6096A"/>
    <w:rsid w:val="00F66B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096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609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096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609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236233">
      <w:bodyDiv w:val="1"/>
      <w:marLeft w:val="0"/>
      <w:marRight w:val="0"/>
      <w:marTop w:val="0"/>
      <w:marBottom w:val="0"/>
      <w:divBdr>
        <w:top w:val="none" w:sz="0" w:space="0" w:color="auto"/>
        <w:left w:val="none" w:sz="0" w:space="0" w:color="auto"/>
        <w:bottom w:val="none" w:sz="0" w:space="0" w:color="auto"/>
        <w:right w:val="none" w:sz="0" w:space="0" w:color="auto"/>
      </w:divBdr>
    </w:div>
    <w:div w:id="1245920162">
      <w:bodyDiv w:val="1"/>
      <w:marLeft w:val="0"/>
      <w:marRight w:val="0"/>
      <w:marTop w:val="0"/>
      <w:marBottom w:val="0"/>
      <w:divBdr>
        <w:top w:val="none" w:sz="0" w:space="0" w:color="auto"/>
        <w:left w:val="none" w:sz="0" w:space="0" w:color="auto"/>
        <w:bottom w:val="none" w:sz="0" w:space="0" w:color="auto"/>
        <w:right w:val="none" w:sz="0" w:space="0" w:color="auto"/>
      </w:divBdr>
    </w:div>
    <w:div w:id="1692216648">
      <w:bodyDiv w:val="1"/>
      <w:marLeft w:val="0"/>
      <w:marRight w:val="0"/>
      <w:marTop w:val="0"/>
      <w:marBottom w:val="0"/>
      <w:divBdr>
        <w:top w:val="none" w:sz="0" w:space="0" w:color="auto"/>
        <w:left w:val="none" w:sz="0" w:space="0" w:color="auto"/>
        <w:bottom w:val="none" w:sz="0" w:space="0" w:color="auto"/>
        <w:right w:val="none" w:sz="0" w:space="0" w:color="auto"/>
      </w:divBdr>
      <w:divsChild>
        <w:div w:id="704066140">
          <w:marLeft w:val="0"/>
          <w:marRight w:val="0"/>
          <w:marTop w:val="0"/>
          <w:marBottom w:val="300"/>
          <w:divBdr>
            <w:top w:val="single" w:sz="6" w:space="0" w:color="FFFFFF"/>
            <w:left w:val="single" w:sz="6" w:space="0" w:color="FFFFFF"/>
            <w:bottom w:val="single" w:sz="6" w:space="0" w:color="FFFFFF"/>
            <w:right w:val="single" w:sz="6" w:space="0" w:color="FFFFFF"/>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hyperlink" Target="https://pro-psixology.ru/uploads/posts/2010-08/1281634285_324135-414240303d38464b-16.jpg" TargetMode="Externa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772</Words>
  <Characters>4404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IT_Corp</dc:creator>
  <cp:lastModifiedBy>IT_Corp</cp:lastModifiedBy>
  <cp:revision>2</cp:revision>
  <dcterms:created xsi:type="dcterms:W3CDTF">2020-04-01T06:22:00Z</dcterms:created>
  <dcterms:modified xsi:type="dcterms:W3CDTF">2020-04-01T08:39:00Z</dcterms:modified>
</cp:coreProperties>
</file>